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05" w:rsidRPr="001E11EF" w:rsidRDefault="004E2E82" w:rsidP="0028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anchor distT="12192" distB="16002" distL="114300" distR="119634" simplePos="0" relativeHeight="251659264" behindDoc="0" locked="0" layoutInCell="1" allowOverlap="1">
            <wp:simplePos x="0" y="0"/>
            <wp:positionH relativeFrom="column">
              <wp:posOffset>5480050</wp:posOffset>
            </wp:positionH>
            <wp:positionV relativeFrom="paragraph">
              <wp:posOffset>-868680</wp:posOffset>
            </wp:positionV>
            <wp:extent cx="744220" cy="702945"/>
            <wp:effectExtent l="19050" t="0" r="0" b="0"/>
            <wp:wrapNone/>
            <wp:docPr id="6" name="Рисунок 1" descr="C:\Users\xXx\Desktop\7409abe6c323b98f9a8aea2bdff5d6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2945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83B05" w:rsidRPr="001E11E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Выступление на тему</w:t>
      </w:r>
    </w:p>
    <w:p w:rsidR="00283B05" w:rsidRPr="001E11EF" w:rsidRDefault="00283B05" w:rsidP="00283B0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E11E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</w:t>
      </w:r>
      <w:r w:rsidRPr="001E11EF">
        <w:rPr>
          <w:rFonts w:ascii="Times New Roman" w:hAnsi="Times New Roman" w:cs="Times New Roman"/>
          <w:b/>
          <w:smallCaps/>
          <w:sz w:val="28"/>
          <w:szCs w:val="28"/>
        </w:rPr>
        <w:t xml:space="preserve">Атлетическая гимнастика </w:t>
      </w:r>
      <w:r w:rsidR="00853D86" w:rsidRPr="001E11EF">
        <w:rPr>
          <w:rFonts w:ascii="Times New Roman" w:hAnsi="Times New Roman" w:cs="Times New Roman"/>
          <w:b/>
          <w:smallCaps/>
          <w:sz w:val="28"/>
          <w:szCs w:val="28"/>
        </w:rPr>
        <w:t xml:space="preserve">в системе повышения двигательной активности  учащихся </w:t>
      </w:r>
      <w:r w:rsidRPr="001E11EF">
        <w:rPr>
          <w:rFonts w:ascii="Times New Roman" w:hAnsi="Times New Roman" w:cs="Times New Roman"/>
          <w:b/>
          <w:smallCaps/>
          <w:sz w:val="28"/>
          <w:szCs w:val="28"/>
        </w:rPr>
        <w:t>с использованием функциональных петель»</w:t>
      </w:r>
    </w:p>
    <w:p w:rsidR="001E11EF" w:rsidRDefault="00283B05" w:rsidP="001E11EF">
      <w:pPr>
        <w:pStyle w:val="c0"/>
        <w:spacing w:before="0" w:beforeAutospacing="0" w:line="276" w:lineRule="auto"/>
        <w:ind w:firstLine="567"/>
        <w:contextualSpacing/>
        <w:jc w:val="center"/>
        <w:rPr>
          <w:sz w:val="28"/>
          <w:szCs w:val="28"/>
        </w:rPr>
      </w:pPr>
      <w:r w:rsidRPr="00D10855">
        <w:rPr>
          <w:sz w:val="28"/>
          <w:szCs w:val="28"/>
        </w:rPr>
        <w:tab/>
      </w:r>
    </w:p>
    <w:p w:rsidR="001E11EF" w:rsidRDefault="001E11EF" w:rsidP="001E11EF">
      <w:pPr>
        <w:pStyle w:val="c0"/>
        <w:spacing w:before="0" w:beforeAutospacing="0" w:line="276" w:lineRule="auto"/>
        <w:ind w:firstLine="567"/>
        <w:contextualSpacing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1D6E02">
        <w:rPr>
          <w:b/>
          <w:color w:val="000000"/>
          <w:sz w:val="28"/>
          <w:szCs w:val="28"/>
        </w:rPr>
        <w:t>физической культуры и здоровья</w:t>
      </w:r>
      <w:r w:rsidRPr="001D6E02">
        <w:rPr>
          <w:b/>
          <w:sz w:val="28"/>
          <w:szCs w:val="28"/>
          <w:lang w:val="be-BY"/>
        </w:rPr>
        <w:t>:</w:t>
      </w:r>
    </w:p>
    <w:p w:rsidR="00BB1D89" w:rsidRPr="001E11EF" w:rsidRDefault="001E11EF" w:rsidP="001E11EF">
      <w:pPr>
        <w:pStyle w:val="c0"/>
        <w:spacing w:before="0" w:beforeAutospacing="0" w:line="276" w:lineRule="auto"/>
        <w:ind w:firstLine="567"/>
        <w:contextualSpacing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</w:t>
      </w:r>
      <w:r w:rsidRPr="001E11EF">
        <w:rPr>
          <w:sz w:val="28"/>
          <w:szCs w:val="28"/>
          <w:lang w:val="be-BY"/>
        </w:rPr>
        <w:t>Толстый Дмитрий Владимирович</w:t>
      </w:r>
      <w:r w:rsidR="00283B05" w:rsidRPr="00D10855">
        <w:rPr>
          <w:sz w:val="28"/>
          <w:szCs w:val="28"/>
        </w:rPr>
        <w:tab/>
      </w:r>
      <w:r w:rsidR="00283B05" w:rsidRPr="00D10855">
        <w:rPr>
          <w:sz w:val="28"/>
          <w:szCs w:val="28"/>
        </w:rPr>
        <w:tab/>
      </w:r>
      <w:r w:rsidR="00283B05" w:rsidRPr="00D10855">
        <w:rPr>
          <w:sz w:val="28"/>
          <w:szCs w:val="28"/>
        </w:rPr>
        <w:tab/>
      </w:r>
    </w:p>
    <w:p w:rsidR="00BB1D89" w:rsidRPr="001E11EF" w:rsidRDefault="00283B05" w:rsidP="001E1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Петли TRX – </w:t>
      </w:r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популярных на сегодняшний день приспособлений для проведения функциональных тренировок, в основе которых – работа с собственным весом спортсмена под воздействием силы гравитации.</w:t>
      </w:r>
      <w:bookmarkStart w:id="0" w:name="_GoBack"/>
      <w:bookmarkEnd w:id="0"/>
    </w:p>
    <w:p w:rsidR="00BB1D89" w:rsidRPr="001E11EF" w:rsidRDefault="00BB1D89" w:rsidP="001E1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компактное и многофункциональное подвесное устройство позволяет:</w:t>
      </w:r>
    </w:p>
    <w:p w:rsidR="00BB1D89" w:rsidRPr="001E11EF" w:rsidRDefault="00BB1D89" w:rsidP="001E1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3B05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 проработать все группы мышц;</w:t>
      </w:r>
    </w:p>
    <w:p w:rsidR="003A65ED" w:rsidRPr="001E11EF" w:rsidRDefault="00BB1D89" w:rsidP="001E1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B05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ловкость и координацию движений, в том числе в домашних условиях или в путешествии.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тренировки с петлями TRX можно постоянно разнообразить и усложнять. Существует около 300 упражнений с их использованием.</w:t>
      </w:r>
    </w:p>
    <w:p w:rsidR="003A65ED" w:rsidRPr="001E11EF" w:rsidRDefault="003A65ED" w:rsidP="001E1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занятий зависит от целей: можно составить программу ежедневных часовых тренировок, так и программу из 2-3 занятий в неделю. Во время упражнения одна часть тела всегда расположе</w:t>
      </w:r>
      <w:r w:rsidR="00283B05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полу или мате, а другая – 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петле.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петли TRX</w:t>
      </w:r>
      <w:r w:rsidR="00283B05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B1D89" w:rsidRPr="001E11EF" w:rsidRDefault="00283B05" w:rsidP="001E11E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TRX – </w:t>
      </w:r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от «</w:t>
      </w:r>
      <w:proofErr w:type="spellStart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Total-Body</w:t>
      </w:r>
      <w:proofErr w:type="spellEnd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Resistance</w:t>
      </w:r>
      <w:proofErr w:type="spellEnd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Exercise</w:t>
      </w:r>
      <w:proofErr w:type="spellEnd"/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переводе с английского означает «упражнение на сопротивление всего тела».</w:t>
      </w:r>
    </w:p>
    <w:p w:rsidR="00BB1D89" w:rsidRPr="001E11EF" w:rsidRDefault="00283B05" w:rsidP="001E1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TRX </w:t>
      </w:r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подвесные приспособления носят общее название – функциональные петли, а тренировки с их использованием называются «тренировками с помощью подвесной системы» или функциональный тренинг.</w:t>
      </w:r>
    </w:p>
    <w:p w:rsidR="00BB1D89" w:rsidRPr="001E11EF" w:rsidRDefault="001E11EF" w:rsidP="001E1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hyperlink r:id="rId8" w:tgtFrame="_blank" w:history="1"/>
      <w:r w:rsidR="00BB1D89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функциональных петель</w:t>
      </w:r>
      <w:r w:rsidR="00230BFA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Компактность и мобильность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петли портативны, ими можно пользоваться где угодно. Удобство их использования заключается в первую очередь в простоте крепления – петли можно закрепить к турнику, двери или, например, к дереву. В упражнениях используется только собственный вес и гравитация.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Многофункциональность и универсальность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Тренинг с петлями развивает выносливость, ловкость, координацию движений и баланс, укрепляет сердечно-сосудистую и дыхательную системы, развивает мышечную мускулатуру, при высокой интенсивности нагрузок эффективно сжигает жировые отложения. Используя разнообразные упражнения, можно сосредоточиться как на проработке конкретных зон, так и укрепить тело в целом.</w:t>
      </w:r>
      <w:r w:rsidR="00000BE2" w:rsidRPr="001E1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заниматься с любой патологией, однако для каждого диагноза будет свой определенный набор упражнений.</w:t>
      </w:r>
    </w:p>
    <w:p w:rsidR="00BB1D89" w:rsidRPr="001E11EF" w:rsidRDefault="00A12B5F" w:rsidP="001E11E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12192" distB="16002" distL="114300" distR="119634" simplePos="0" relativeHeight="251661312" behindDoc="0" locked="0" layoutInCell="1" allowOverlap="1">
            <wp:simplePos x="0" y="0"/>
            <wp:positionH relativeFrom="column">
              <wp:posOffset>5560779</wp:posOffset>
            </wp:positionH>
            <wp:positionV relativeFrom="paragraph">
              <wp:posOffset>-868080</wp:posOffset>
            </wp:positionV>
            <wp:extent cx="744624" cy="703385"/>
            <wp:effectExtent l="19050" t="0" r="0" b="0"/>
            <wp:wrapNone/>
            <wp:docPr id="1" name="Рисунок 1" descr="C:\Users\xXx\Desktop\7409abe6c323b98f9a8aea2bdff5d68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4" cy="703385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BB1D89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подход</w:t>
      </w:r>
      <w:r w:rsidR="00BB1D89"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зависимости от преследуемой цели и уровня физической подготовки можно разработать индивидуальный комплекс упражнений с функциональными петлями.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</w:t>
      </w: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функциональных петель исключает осевую нагрузку на позвоночник и чрезмерную нагрузку на суставы, поэтому данный вид спортивного оборудования:</w:t>
      </w:r>
    </w:p>
    <w:p w:rsidR="00BB1D89" w:rsidRPr="001E11EF" w:rsidRDefault="00BB1D89" w:rsidP="001E11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применяться при различных заболеваниях опорно-двигательного аппарата.</w:t>
      </w:r>
    </w:p>
    <w:p w:rsidR="00BB1D89" w:rsidRPr="001E11EF" w:rsidRDefault="00BB1D89" w:rsidP="001E11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в реабилитационный период после травм.</w:t>
      </w:r>
    </w:p>
    <w:p w:rsidR="00BB1D89" w:rsidRPr="001E11EF" w:rsidRDefault="00BB1D89" w:rsidP="001E11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для подростков, у которых опорно-двигательный аппарат еще недостаточно окреп.</w:t>
      </w:r>
    </w:p>
    <w:p w:rsidR="00BB1D89" w:rsidRPr="001E11EF" w:rsidRDefault="00BB1D89" w:rsidP="001E11E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взамен штанги при наличии противопоказаний к работе с большими весами.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определить интенсивность тренировок и подобрать подходящий комплекс упражнений рекомендуется консультация тренера ЛФК и врача.</w:t>
      </w:r>
    </w:p>
    <w:p w:rsidR="00BB1D89" w:rsidRPr="001E11EF" w:rsidRDefault="001E11EF" w:rsidP="001E11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B1D89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Недостатки</w:t>
      </w:r>
      <w:r w:rsidR="00844D04" w:rsidRPr="001E1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функциональных петель</w:t>
      </w:r>
    </w:p>
    <w:p w:rsidR="003A65ED" w:rsidRPr="001E11EF" w:rsidRDefault="00BB1D89" w:rsidP="001E11E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высокая цена петель TRX. При этом аналоги от других производителей стоят дешевле, но при выборе крайне важно учитывать качество изготовления.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занятий на петлях нужна базовая физическая подготовка. Неопытный спортсмен может вместо проработки мышц неосознанно смещать нагрузку на суставы.</w:t>
      </w:r>
    </w:p>
    <w:p w:rsidR="003A65ED" w:rsidRPr="001E11EF" w:rsidRDefault="00BB1D89" w:rsidP="001E11EF">
      <w:pPr>
        <w:shd w:val="clear" w:color="auto" w:fill="FFFFFF"/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техника выполнения упражнений может привести к травмам. Чаще всего проблемы возникают из-за неправильно принятого исходного положения и отсутствия должной опоры. Поэтому начинать заниматься с петлями следует под чутким руководством квалифицированного тренера.</w:t>
      </w:r>
    </w:p>
    <w:p w:rsidR="00BB1D89" w:rsidRPr="001E11EF" w:rsidRDefault="00BB1D89" w:rsidP="001E11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Подвесные ремни не должны рассматриваться как полноценная замена силовым тренажерам и свободным весам. Это эффективное дополнение к тренировочному процессу.</w:t>
      </w:r>
    </w:p>
    <w:p w:rsidR="00283B05" w:rsidRPr="00D10855" w:rsidRDefault="00283B05" w:rsidP="00283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05" w:rsidRPr="00D10855" w:rsidRDefault="00283B05" w:rsidP="001E11EF">
      <w:pPr>
        <w:spacing w:after="0" w:line="240" w:lineRule="auto"/>
        <w:ind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D04"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D04"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D04"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D04"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D04" w:rsidRPr="00D108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D89" w:rsidRPr="00D10855" w:rsidRDefault="00BB1D89" w:rsidP="00283B05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D89" w:rsidRPr="00D10855" w:rsidSect="001E11EF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E2" w:rsidRDefault="002778E2" w:rsidP="001E11EF">
      <w:pPr>
        <w:spacing w:after="0" w:line="240" w:lineRule="auto"/>
      </w:pPr>
      <w:r>
        <w:separator/>
      </w:r>
    </w:p>
  </w:endnote>
  <w:endnote w:type="continuationSeparator" w:id="0">
    <w:p w:rsidR="002778E2" w:rsidRDefault="002778E2" w:rsidP="001E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E2" w:rsidRDefault="002778E2" w:rsidP="001E11EF">
      <w:pPr>
        <w:spacing w:after="0" w:line="240" w:lineRule="auto"/>
      </w:pPr>
      <w:r>
        <w:separator/>
      </w:r>
    </w:p>
  </w:footnote>
  <w:footnote w:type="continuationSeparator" w:id="0">
    <w:p w:rsidR="002778E2" w:rsidRDefault="002778E2" w:rsidP="001E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32"/>
        <w:szCs w:val="32"/>
        <w:lang w:eastAsia="ru-RU"/>
      </w:rPr>
      <w:alias w:val="Заголовок"/>
      <w:id w:val="77738743"/>
      <w:placeholder>
        <w:docPart w:val="B90A17E79500432881968E3A43BDCC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1EF" w:rsidRDefault="001E11EF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11EF">
          <w:rPr>
            <w:rFonts w:ascii="Cambria" w:eastAsia="Times New Roman" w:hAnsi="Cambria" w:cs="Times New Roman"/>
            <w:sz w:val="32"/>
            <w:szCs w:val="32"/>
            <w:lang w:eastAsia="ru-RU"/>
          </w:rPr>
          <w:t>Ресурсный центр по здоровому образу жизни</w:t>
        </w:r>
      </w:p>
    </w:sdtContent>
  </w:sdt>
  <w:p w:rsidR="001E11EF" w:rsidRDefault="001E11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880"/>
    <w:multiLevelType w:val="hybridMultilevel"/>
    <w:tmpl w:val="045A5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DCB"/>
    <w:multiLevelType w:val="multilevel"/>
    <w:tmpl w:val="AA96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F57"/>
    <w:rsid w:val="00000BE2"/>
    <w:rsid w:val="001E11EF"/>
    <w:rsid w:val="002307BF"/>
    <w:rsid w:val="00230BFA"/>
    <w:rsid w:val="002778E2"/>
    <w:rsid w:val="00283B05"/>
    <w:rsid w:val="002E0234"/>
    <w:rsid w:val="003A65ED"/>
    <w:rsid w:val="004E2E82"/>
    <w:rsid w:val="00613F57"/>
    <w:rsid w:val="00844D04"/>
    <w:rsid w:val="00853D86"/>
    <w:rsid w:val="00882B09"/>
    <w:rsid w:val="00A12B5F"/>
    <w:rsid w:val="00B738D0"/>
    <w:rsid w:val="00BB1D89"/>
    <w:rsid w:val="00C8004B"/>
    <w:rsid w:val="00D10855"/>
    <w:rsid w:val="00D705A4"/>
    <w:rsid w:val="00D8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4B"/>
  </w:style>
  <w:style w:type="paragraph" w:styleId="1">
    <w:name w:val="heading 1"/>
    <w:basedOn w:val="a"/>
    <w:link w:val="10"/>
    <w:uiPriority w:val="9"/>
    <w:qFormat/>
    <w:rsid w:val="0088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2B09"/>
    <w:rPr>
      <w:color w:val="0000FF"/>
      <w:u w:val="single"/>
    </w:rPr>
  </w:style>
  <w:style w:type="character" w:styleId="a5">
    <w:name w:val="Emphasis"/>
    <w:basedOn w:val="a0"/>
    <w:uiPriority w:val="20"/>
    <w:qFormat/>
    <w:rsid w:val="00882B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65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11EF"/>
  </w:style>
  <w:style w:type="paragraph" w:styleId="ab">
    <w:name w:val="footer"/>
    <w:basedOn w:val="a"/>
    <w:link w:val="ac"/>
    <w:uiPriority w:val="99"/>
    <w:semiHidden/>
    <w:unhideWhenUsed/>
    <w:rsid w:val="001E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11EF"/>
  </w:style>
  <w:style w:type="paragraph" w:customStyle="1" w:styleId="c0">
    <w:name w:val="c0"/>
    <w:basedOn w:val="a"/>
    <w:rsid w:val="001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087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64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56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915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27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200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896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398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81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73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935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981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19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81604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351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4185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13969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17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753">
              <w:marLeft w:val="0"/>
              <w:marRight w:val="0"/>
              <w:marTop w:val="316"/>
              <w:marBottom w:val="0"/>
              <w:divBdr>
                <w:top w:val="single" w:sz="12" w:space="0" w:color="DAEBF5"/>
                <w:left w:val="single" w:sz="12" w:space="0" w:color="DAEBF5"/>
                <w:bottom w:val="single" w:sz="12" w:space="0" w:color="DAEBF5"/>
                <w:right w:val="single" w:sz="12" w:space="0" w:color="DAEBF5"/>
              </w:divBdr>
              <w:divsChild>
                <w:div w:id="2035811690">
                  <w:marLeft w:val="3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5472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817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5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4983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74430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80730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13471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2134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8584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06634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09180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840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1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558465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22750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467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915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663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484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40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59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11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86162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7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94045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24957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31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5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57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19349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16019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0475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05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9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84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10550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307140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45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87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66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506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71445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02093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82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99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92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7784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9493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134864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347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291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5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731640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6063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92996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110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65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052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8652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5694">
                      <w:marLeft w:val="0"/>
                      <w:marRight w:val="0"/>
                      <w:marTop w:val="3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945185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58">
          <w:marLeft w:val="0"/>
          <w:marRight w:val="0"/>
          <w:marTop w:val="3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master.ru/catalog/trenazhery_i_fitnes_/oborudovanie_dlya_fitnesa/funktsionalnyy_trenin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0A17E79500432881968E3A43BDC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9C9C5-A32F-46B1-847E-9418D297EC7A}"/>
      </w:docPartPr>
      <w:docPartBody>
        <w:p w:rsidR="00E06CCE" w:rsidRDefault="00D6726B" w:rsidP="00D6726B">
          <w:pPr>
            <w:pStyle w:val="B90A17E79500432881968E3A43BDCC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726B"/>
    <w:rsid w:val="00D6726B"/>
    <w:rsid w:val="00E06CCE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0A17E79500432881968E3A43BDCC27">
    <w:name w:val="B90A17E79500432881968E3A43BDCC27"/>
    <w:rsid w:val="00D672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Ресурсный центр по здоровому образу жизни</dc:title>
  <dc:subject/>
  <dc:creator>admin</dc:creator>
  <cp:keywords/>
  <dc:description/>
  <cp:lastModifiedBy>xXx</cp:lastModifiedBy>
  <cp:revision>13</cp:revision>
  <cp:lastPrinted>2022-08-23T14:10:00Z</cp:lastPrinted>
  <dcterms:created xsi:type="dcterms:W3CDTF">2021-03-13T14:12:00Z</dcterms:created>
  <dcterms:modified xsi:type="dcterms:W3CDTF">2022-08-23T14:10:00Z</dcterms:modified>
</cp:coreProperties>
</file>